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B7FA6" w14:textId="3819A243" w:rsidR="0027446A" w:rsidRDefault="003635B6" w:rsidP="003635B6">
      <w:pPr>
        <w:jc w:val="center"/>
        <w:rPr>
          <w:b/>
          <w:bCs/>
          <w:color w:val="FF0000"/>
          <w:sz w:val="32"/>
          <w:szCs w:val="32"/>
        </w:rPr>
      </w:pPr>
      <w:r w:rsidRPr="003635B6">
        <w:rPr>
          <w:b/>
          <w:bCs/>
          <w:color w:val="FF0000"/>
          <w:sz w:val="32"/>
          <w:szCs w:val="32"/>
        </w:rPr>
        <w:t>Links to Madison County Mortality Schedules</w:t>
      </w:r>
    </w:p>
    <w:p w14:paraId="5B570026" w14:textId="1BB4D53B" w:rsidR="00E5252E" w:rsidRPr="00E5252E" w:rsidRDefault="00E5252E" w:rsidP="003635B6">
      <w:pPr>
        <w:jc w:val="center"/>
        <w:rPr>
          <w:b/>
          <w:bCs/>
          <w:sz w:val="28"/>
          <w:szCs w:val="28"/>
        </w:rPr>
      </w:pPr>
      <w:r w:rsidRPr="00E5252E">
        <w:rPr>
          <w:b/>
          <w:bCs/>
          <w:sz w:val="28"/>
          <w:szCs w:val="28"/>
        </w:rPr>
        <w:t>These images are difficult to read.  Please see the links below for a transcribed version.</w:t>
      </w:r>
    </w:p>
    <w:p w14:paraId="327A52F1" w14:textId="2C9D2A78" w:rsidR="003635B6" w:rsidRDefault="003635B6" w:rsidP="003635B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r w:rsidRPr="003635B6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1870 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Madison Co </w:t>
      </w:r>
      <w:r w:rsidRPr="003635B6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Mortality Schedule: </w:t>
      </w:r>
      <w:hyperlink r:id="rId4" w:tgtFrame="_blank" w:history="1">
        <w:r w:rsidRPr="003635B6">
          <w:rPr>
            <w:rFonts w:ascii="inherit" w:eastAsia="Times New Roman" w:hAnsi="inherit" w:cs="Segoe UI Historic"/>
            <w:color w:val="1155CC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http://us-census.org/.../tx/madison/1870/mortality.txt</w:t>
        </w:r>
      </w:hyperlink>
    </w:p>
    <w:p w14:paraId="0C6BC69F" w14:textId="77777777" w:rsidR="003635B6" w:rsidRPr="003635B6" w:rsidRDefault="003635B6" w:rsidP="003635B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19CCA897" w14:textId="6C6E24FB" w:rsidR="003635B6" w:rsidRDefault="003635B6" w:rsidP="003635B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r w:rsidRPr="003635B6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1880 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Madison Co </w:t>
      </w:r>
      <w:r w:rsidRPr="003635B6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Mortality Schedule: </w:t>
      </w:r>
      <w:hyperlink r:id="rId5" w:tgtFrame="_blank" w:history="1">
        <w:r w:rsidRPr="003635B6">
          <w:rPr>
            <w:rFonts w:ascii="inherit" w:eastAsia="Times New Roman" w:hAnsi="inherit" w:cs="Segoe UI Historic"/>
            <w:color w:val="1155CC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http://us-census.org/.../tx/madison/1880/mortality.txt</w:t>
        </w:r>
      </w:hyperlink>
    </w:p>
    <w:p w14:paraId="6DDE4617" w14:textId="77777777" w:rsidR="003635B6" w:rsidRPr="003635B6" w:rsidRDefault="003635B6" w:rsidP="003635B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48BE3B4C" w14:textId="787F6FC0" w:rsidR="003635B6" w:rsidRPr="00F00BA5" w:rsidRDefault="003635B6">
      <w:pP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All Texas Counties:  </w:t>
      </w:r>
      <w:hyperlink r:id="rId6" w:history="1">
        <w:r w:rsidRPr="00F51DAC">
          <w:rPr>
            <w:rStyle w:val="Hyperlink"/>
            <w:rFonts w:ascii="inherit" w:eastAsia="Times New Roman" w:hAnsi="inherit" w:cs="Segoe UI Historic"/>
            <w:kern w:val="0"/>
            <w:sz w:val="23"/>
            <w:szCs w:val="23"/>
            <w14:ligatures w14:val="none"/>
          </w:rPr>
          <w:t>https://newhorizonsgenealogicalservices.com/tx-mortality-schedule.htm?fbclid=IwZXh0bgNhZW0CMTAAAR0E754LLyYfwVTiE0FJYCLtwX8r9ZJWcFWZXN_DW600S0puRUoy5kBdFKs_aem_Mc6Jpr0AkemSMC-BfBueTg</w:t>
        </w:r>
      </w:hyperlink>
    </w:p>
    <w:p w14:paraId="33E1E016" w14:textId="7DA5601B" w:rsidR="003635B6" w:rsidRDefault="003635B6">
      <w:r>
        <w:t xml:space="preserve">           </w:t>
      </w:r>
      <w:r>
        <w:rPr>
          <w:noProof/>
        </w:rPr>
        <w:drawing>
          <wp:inline distT="0" distB="0" distL="0" distR="0" wp14:anchorId="694B0BAE" wp14:editId="632AAF97">
            <wp:extent cx="5943600" cy="4114800"/>
            <wp:effectExtent l="0" t="0" r="0" b="0"/>
            <wp:docPr id="19409603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5B6" w:rsidSect="003635B6">
      <w:pgSz w:w="12240" w:h="15840"/>
      <w:pgMar w:top="1440" w:right="54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B6"/>
    <w:rsid w:val="0027446A"/>
    <w:rsid w:val="003635B6"/>
    <w:rsid w:val="008C21B4"/>
    <w:rsid w:val="00E5252E"/>
    <w:rsid w:val="00F00BA5"/>
    <w:rsid w:val="00FA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5BC67A"/>
  <w15:chartTrackingRefBased/>
  <w15:docId w15:val="{24F2D438-452D-431A-8A35-1DBC111B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-html-span">
    <w:name w:val="gmail-html-span"/>
    <w:basedOn w:val="DefaultParagraphFont"/>
    <w:rsid w:val="003635B6"/>
  </w:style>
  <w:style w:type="character" w:styleId="Hyperlink">
    <w:name w:val="Hyperlink"/>
    <w:basedOn w:val="DefaultParagraphFont"/>
    <w:uiPriority w:val="99"/>
    <w:unhideWhenUsed/>
    <w:rsid w:val="003635B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7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86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90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horizonsgenealogicalservices.com/tx-mortality-schedule.htm?fbclid=IwZXh0bgNhZW0CMTAAAR0E754LLyYfwVTiE0FJYCLtwX8r9ZJWcFWZXN_DW600S0puRUoy5kBdFKs_aem_Mc6Jpr0AkemSMC-BfBueTg" TargetMode="External"/><Relationship Id="rId5" Type="http://schemas.openxmlformats.org/officeDocument/2006/relationships/hyperlink" Target="http://us-census.org/pub/usgenweb/census/tx/madison/1880/mortality.txt?fbclid=IwZXh0bgNhZW0CMTAAAR3YPIwIZmcs0N19TyQouNTG7B19lvZu9bD7ebusEz_ztxv_j5w5U0CdazY_aem_SZDBXVYffDs__wh9McSeIg" TargetMode="External"/><Relationship Id="rId4" Type="http://schemas.openxmlformats.org/officeDocument/2006/relationships/hyperlink" Target="http://us-census.org/pub/usgenweb/census/tx/madison/1870/mortality.txt?fbclid=IwZXh0bgNhZW0CMTAAAR39_PQt6qglg3EILeAYExo0UbLgHo9PmACfsnSwao8JxTOWF-1hAK0n_sc_aem_XUGl9foKqcWK9m5C-yeYB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1073</Characters>
  <Application>Microsoft Office Word</Application>
  <DocSecurity>0</DocSecurity>
  <Lines>24</Lines>
  <Paragraphs>11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wyona ballard</dc:creator>
  <cp:keywords/>
  <dc:description/>
  <cp:lastModifiedBy>wyona ballard</cp:lastModifiedBy>
  <cp:revision>3</cp:revision>
  <dcterms:created xsi:type="dcterms:W3CDTF">2024-07-06T19:58:00Z</dcterms:created>
  <dcterms:modified xsi:type="dcterms:W3CDTF">2024-07-09T13:49:00Z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89eb718d-b45b-487c-9a39-ca35fc28d93f</vt:lpwstr>
  </property>
</Properties>
</file>